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C32" w:rsidRPr="00577C32" w:rsidRDefault="00577C32" w:rsidP="00577C32">
      <w:pPr>
        <w:contextualSpacing/>
        <w:jc w:val="center"/>
        <w:rPr>
          <w:rFonts w:ascii="Bell MT" w:hAnsi="Bell MT"/>
          <w:b/>
          <w:color w:val="002060"/>
          <w:sz w:val="40"/>
          <w:szCs w:val="40"/>
        </w:rPr>
      </w:pPr>
      <w:bookmarkStart w:id="0" w:name="_GoBack"/>
      <w:bookmarkEnd w:id="0"/>
      <w:r w:rsidRPr="00577C32">
        <w:rPr>
          <w:rFonts w:ascii="Bell MT" w:hAnsi="Bell MT"/>
          <w:b/>
          <w:color w:val="002060"/>
          <w:sz w:val="40"/>
          <w:szCs w:val="40"/>
        </w:rPr>
        <w:t>ADARSH PRATISHTHAN</w:t>
      </w:r>
    </w:p>
    <w:p w:rsidR="00577C32" w:rsidRPr="00577C32" w:rsidRDefault="00577C32" w:rsidP="00577C32">
      <w:pPr>
        <w:contextualSpacing/>
        <w:jc w:val="center"/>
        <w:rPr>
          <w:rFonts w:ascii="Bell MT" w:hAnsi="Bell MT"/>
          <w:b/>
          <w:color w:val="002060"/>
          <w:sz w:val="40"/>
          <w:szCs w:val="40"/>
        </w:rPr>
      </w:pPr>
      <w:r w:rsidRPr="00577C32">
        <w:rPr>
          <w:rFonts w:ascii="Bell MT" w:hAnsi="Bell MT"/>
          <w:b/>
          <w:color w:val="002060"/>
          <w:sz w:val="40"/>
          <w:szCs w:val="40"/>
        </w:rPr>
        <w:t>REPORT FOR OCT-NOV-DECEMBER 2021</w:t>
      </w:r>
    </w:p>
    <w:p w:rsidR="00577C32" w:rsidRDefault="00577C32" w:rsidP="00577C32">
      <w:pPr>
        <w:spacing w:after="0"/>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 xml:space="preserve">This has been a lean time for us mainly because of the strike by State Transport Workers. The fare for private vehicles has shot up fourfold. We hope the situation improves in this quarter.  </w:t>
      </w:r>
    </w:p>
    <w:p w:rsidR="00577C32" w:rsidRPr="00577C32" w:rsidRDefault="00577C32" w:rsidP="00577C32">
      <w:pPr>
        <w:pStyle w:val="ListParagraph"/>
        <w:numPr>
          <w:ilvl w:val="0"/>
          <w:numId w:val="1"/>
        </w:numPr>
        <w:spacing w:after="0" w:line="240" w:lineRule="auto"/>
        <w:ind w:left="1080" w:hanging="450"/>
        <w:jc w:val="both"/>
        <w:rPr>
          <w:rFonts w:ascii="Bell MT" w:hAnsi="Bell MT"/>
          <w:color w:val="FF0000"/>
          <w:sz w:val="32"/>
          <w:szCs w:val="32"/>
        </w:rPr>
      </w:pPr>
      <w:r w:rsidRPr="00577C32">
        <w:rPr>
          <w:rFonts w:ascii="Bell MT" w:hAnsi="Bell MT"/>
          <w:color w:val="FF0000"/>
          <w:sz w:val="32"/>
          <w:szCs w:val="32"/>
        </w:rPr>
        <w:t xml:space="preserve">The total number of admissions were: 33 </w:t>
      </w:r>
    </w:p>
    <w:p w:rsidR="00577C32" w:rsidRPr="00577C32" w:rsidRDefault="00577C32" w:rsidP="00577C32">
      <w:pPr>
        <w:spacing w:after="0" w:line="240" w:lineRule="auto"/>
        <w:ind w:left="1440" w:firstLine="720"/>
        <w:contextualSpacing/>
        <w:jc w:val="both"/>
        <w:rPr>
          <w:rFonts w:ascii="Bell MT" w:hAnsi="Bell MT"/>
          <w:color w:val="002060"/>
          <w:sz w:val="32"/>
          <w:szCs w:val="32"/>
        </w:rPr>
      </w:pPr>
      <w:r w:rsidRPr="00577C32">
        <w:rPr>
          <w:rFonts w:ascii="Bell MT" w:hAnsi="Bell MT"/>
          <w:color w:val="002060"/>
          <w:sz w:val="32"/>
          <w:szCs w:val="32"/>
        </w:rPr>
        <w:t xml:space="preserve">October: </w:t>
      </w:r>
      <w:r w:rsidRPr="00577C32">
        <w:rPr>
          <w:rFonts w:ascii="Bell MT" w:hAnsi="Bell MT"/>
          <w:color w:val="002060"/>
          <w:sz w:val="32"/>
          <w:szCs w:val="32"/>
        </w:rPr>
        <w:tab/>
      </w:r>
      <w:r w:rsidRPr="00577C32">
        <w:rPr>
          <w:rFonts w:ascii="Bell MT" w:hAnsi="Bell MT"/>
          <w:color w:val="002060"/>
          <w:sz w:val="32"/>
          <w:szCs w:val="32"/>
        </w:rPr>
        <w:tab/>
        <w:t xml:space="preserve">8               November: </w:t>
      </w:r>
      <w:r w:rsidRPr="00577C32">
        <w:rPr>
          <w:rFonts w:ascii="Bell MT" w:hAnsi="Bell MT"/>
          <w:color w:val="002060"/>
          <w:sz w:val="32"/>
          <w:szCs w:val="32"/>
        </w:rPr>
        <w:tab/>
        <w:t xml:space="preserve">20                     December:  </w:t>
      </w:r>
      <w:r w:rsidRPr="00577C32">
        <w:rPr>
          <w:rFonts w:ascii="Bell MT" w:hAnsi="Bell MT"/>
          <w:color w:val="002060"/>
          <w:sz w:val="32"/>
          <w:szCs w:val="32"/>
        </w:rPr>
        <w:tab/>
        <w:t xml:space="preserve">5 </w:t>
      </w:r>
    </w:p>
    <w:p w:rsidR="00577C32" w:rsidRPr="00577C32" w:rsidRDefault="00577C32" w:rsidP="00577C32">
      <w:pPr>
        <w:pStyle w:val="ListParagraph"/>
        <w:numPr>
          <w:ilvl w:val="0"/>
          <w:numId w:val="1"/>
        </w:numPr>
        <w:spacing w:after="0" w:line="240" w:lineRule="auto"/>
        <w:ind w:left="1170" w:hanging="540"/>
        <w:jc w:val="both"/>
        <w:rPr>
          <w:rFonts w:ascii="Bell MT" w:hAnsi="Bell MT"/>
          <w:color w:val="FF0000"/>
          <w:sz w:val="32"/>
          <w:szCs w:val="32"/>
        </w:rPr>
      </w:pPr>
      <w:r w:rsidRPr="00577C32">
        <w:rPr>
          <w:rFonts w:ascii="Bell MT" w:hAnsi="Bell MT"/>
          <w:color w:val="FF0000"/>
          <w:sz w:val="32"/>
          <w:szCs w:val="32"/>
        </w:rPr>
        <w:t xml:space="preserve">Follow up patients : 100 </w:t>
      </w:r>
    </w:p>
    <w:p w:rsidR="00577C32" w:rsidRPr="00577C32" w:rsidRDefault="00577C32" w:rsidP="00577C32">
      <w:pPr>
        <w:spacing w:after="0" w:line="240" w:lineRule="auto"/>
        <w:ind w:left="1440" w:firstLine="720"/>
        <w:contextualSpacing/>
        <w:jc w:val="both"/>
        <w:rPr>
          <w:rFonts w:ascii="Bell MT" w:hAnsi="Bell MT"/>
          <w:color w:val="002060"/>
          <w:sz w:val="32"/>
          <w:szCs w:val="32"/>
        </w:rPr>
      </w:pPr>
      <w:r w:rsidRPr="00577C32">
        <w:rPr>
          <w:rFonts w:ascii="Bell MT" w:hAnsi="Bell MT"/>
          <w:color w:val="002060"/>
          <w:sz w:val="32"/>
          <w:szCs w:val="32"/>
        </w:rPr>
        <w:t xml:space="preserve">October:    </w:t>
      </w:r>
      <w:r w:rsidRPr="00577C32">
        <w:rPr>
          <w:rFonts w:ascii="Bell MT" w:hAnsi="Bell MT"/>
          <w:color w:val="002060"/>
          <w:sz w:val="32"/>
          <w:szCs w:val="32"/>
        </w:rPr>
        <w:tab/>
        <w:t xml:space="preserve">41             November: </w:t>
      </w:r>
      <w:r w:rsidRPr="00577C32">
        <w:rPr>
          <w:rFonts w:ascii="Bell MT" w:hAnsi="Bell MT"/>
          <w:color w:val="002060"/>
          <w:sz w:val="32"/>
          <w:szCs w:val="32"/>
        </w:rPr>
        <w:tab/>
        <w:t xml:space="preserve">29                     December: </w:t>
      </w:r>
      <w:r w:rsidRPr="00577C32">
        <w:rPr>
          <w:rFonts w:ascii="Bell MT" w:hAnsi="Bell MT"/>
          <w:color w:val="002060"/>
          <w:sz w:val="32"/>
          <w:szCs w:val="32"/>
        </w:rPr>
        <w:tab/>
        <w:t xml:space="preserve">30 </w:t>
      </w:r>
    </w:p>
    <w:p w:rsidR="00577C32" w:rsidRPr="00707A02" w:rsidRDefault="00577C32" w:rsidP="00577C32">
      <w:pPr>
        <w:ind w:firstLine="720"/>
        <w:contextualSpacing/>
        <w:jc w:val="both"/>
        <w:rPr>
          <w:rFonts w:ascii="Bell MT" w:hAnsi="Bell MT"/>
          <w:sz w:val="32"/>
          <w:szCs w:val="32"/>
        </w:rPr>
      </w:pPr>
      <w:r w:rsidRPr="00707A02">
        <w:rPr>
          <w:rFonts w:ascii="Bell MT" w:hAnsi="Bell MT"/>
          <w:sz w:val="32"/>
          <w:szCs w:val="32"/>
        </w:rPr>
        <w:t xml:space="preserve">Out of these there were 15 were with Severe Acute Malnutrition [S.A.M.] </w:t>
      </w:r>
    </w:p>
    <w:p w:rsidR="00577C32" w:rsidRPr="00707A02" w:rsidRDefault="00577C32" w:rsidP="00577C32">
      <w:pPr>
        <w:ind w:firstLine="720"/>
        <w:contextualSpacing/>
        <w:jc w:val="both"/>
        <w:rPr>
          <w:rFonts w:ascii="Bell MT" w:hAnsi="Bell MT"/>
          <w:sz w:val="32"/>
          <w:szCs w:val="32"/>
        </w:rPr>
      </w:pPr>
      <w:r w:rsidRPr="00707A02">
        <w:rPr>
          <w:rFonts w:ascii="Bell MT" w:hAnsi="Bell MT"/>
          <w:sz w:val="32"/>
          <w:szCs w:val="32"/>
        </w:rPr>
        <w:t>17 children had Moderate Acute Malnutrition.</w:t>
      </w:r>
    </w:p>
    <w:p w:rsidR="00577C32" w:rsidRPr="00707A02" w:rsidRDefault="00577C32" w:rsidP="00577C32">
      <w:pPr>
        <w:ind w:firstLine="720"/>
        <w:contextualSpacing/>
        <w:jc w:val="both"/>
        <w:rPr>
          <w:rFonts w:ascii="Bell MT" w:hAnsi="Bell MT"/>
          <w:sz w:val="32"/>
          <w:szCs w:val="32"/>
        </w:rPr>
      </w:pPr>
      <w:r w:rsidRPr="00707A02">
        <w:rPr>
          <w:rFonts w:ascii="Bell MT" w:hAnsi="Bell MT"/>
          <w:sz w:val="32"/>
          <w:szCs w:val="32"/>
        </w:rPr>
        <w:t xml:space="preserve">Three children were positive for Sickle Cell </w:t>
      </w:r>
      <w:proofErr w:type="spellStart"/>
      <w:r w:rsidRPr="00707A02">
        <w:rPr>
          <w:rFonts w:ascii="Bell MT" w:hAnsi="Bell MT"/>
          <w:sz w:val="32"/>
          <w:szCs w:val="32"/>
        </w:rPr>
        <w:t>Anemia</w:t>
      </w:r>
      <w:proofErr w:type="spellEnd"/>
      <w:r w:rsidRPr="00707A02">
        <w:rPr>
          <w:rFonts w:ascii="Bell MT" w:hAnsi="Bell MT"/>
          <w:sz w:val="32"/>
          <w:szCs w:val="32"/>
        </w:rPr>
        <w:t xml:space="preserve"> and </w:t>
      </w:r>
    </w:p>
    <w:p w:rsidR="00577C32" w:rsidRDefault="00577C32" w:rsidP="00577C32">
      <w:pPr>
        <w:ind w:firstLine="720"/>
        <w:contextualSpacing/>
        <w:jc w:val="both"/>
        <w:rPr>
          <w:rFonts w:ascii="Bell MT" w:hAnsi="Bell MT"/>
          <w:sz w:val="32"/>
          <w:szCs w:val="32"/>
        </w:rPr>
      </w:pPr>
      <w:r w:rsidRPr="00707A02">
        <w:rPr>
          <w:rFonts w:ascii="Bell MT" w:hAnsi="Bell MT"/>
          <w:sz w:val="32"/>
          <w:szCs w:val="32"/>
        </w:rPr>
        <w:t xml:space="preserve">7 children needed blood transfusion. </w:t>
      </w:r>
    </w:p>
    <w:p w:rsidR="00577C32" w:rsidRDefault="00577C32" w:rsidP="00577C32">
      <w:pPr>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 xml:space="preserve">As it was difficult for patients to reach us, we decided to go to </w:t>
      </w:r>
      <w:r>
        <w:rPr>
          <w:rFonts w:ascii="Bell MT" w:hAnsi="Bell MT"/>
          <w:sz w:val="32"/>
          <w:szCs w:val="32"/>
        </w:rPr>
        <w:t xml:space="preserve">them. Accordingly, we held TWO </w:t>
      </w:r>
      <w:r w:rsidRPr="00707A02">
        <w:rPr>
          <w:rFonts w:ascii="Bell MT" w:hAnsi="Bell MT"/>
          <w:sz w:val="32"/>
          <w:szCs w:val="32"/>
        </w:rPr>
        <w:t xml:space="preserve">CAMPS during this period and examined a total number of 122 patients. </w:t>
      </w:r>
    </w:p>
    <w:p w:rsidR="00577C32" w:rsidRPr="00707A02" w:rsidRDefault="00577C32" w:rsidP="00577C32">
      <w:pPr>
        <w:contextualSpacing/>
        <w:jc w:val="both"/>
        <w:rPr>
          <w:rFonts w:ascii="Bell MT" w:hAnsi="Bell MT"/>
          <w:sz w:val="32"/>
          <w:szCs w:val="32"/>
        </w:rPr>
      </w:pPr>
      <w:r>
        <w:rPr>
          <w:rFonts w:ascii="Bell MT" w:hAnsi="Bell MT"/>
          <w:noProof/>
          <w:sz w:val="32"/>
          <w:szCs w:val="32"/>
          <w:lang w:val="en-US" w:bidi="ar-SA"/>
        </w:rPr>
        <w:drawing>
          <wp:inline distT="0" distB="0" distL="0" distR="0">
            <wp:extent cx="1831015" cy="1605517"/>
            <wp:effectExtent l="19050" t="0" r="0" b="0"/>
            <wp:docPr id="1" name="Picture 1" descr="F:\kuposhit\2021\Camp\10.17  Pimpalkhutha Camp\Pimpalkhutha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uposhit\2021\Camp\10.17  Pimpalkhutha Camp\Pimpalkhutha  (9).jpg"/>
                    <pic:cNvPicPr>
                      <a:picLocks noChangeAspect="1" noChangeArrowheads="1"/>
                    </pic:cNvPicPr>
                  </pic:nvPicPr>
                  <pic:blipFill>
                    <a:blip r:embed="rId5" cstate="print"/>
                    <a:srcRect/>
                    <a:stretch>
                      <a:fillRect/>
                    </a:stretch>
                  </pic:blipFill>
                  <pic:spPr bwMode="auto">
                    <a:xfrm>
                      <a:off x="0" y="0"/>
                      <a:ext cx="1826988" cy="1601986"/>
                    </a:xfrm>
                    <a:prstGeom prst="rect">
                      <a:avLst/>
                    </a:prstGeom>
                    <a:noFill/>
                    <a:ln w="9525">
                      <a:noFill/>
                      <a:miter lim="800000"/>
                      <a:headEnd/>
                      <a:tailEnd/>
                    </a:ln>
                  </pic:spPr>
                </pic:pic>
              </a:graphicData>
            </a:graphic>
          </wp:inline>
        </w:drawing>
      </w:r>
      <w:r w:rsidRPr="00F51025">
        <w:rPr>
          <w:rFonts w:ascii="Bell MT" w:hAnsi="Bell MT"/>
          <w:noProof/>
          <w:sz w:val="32"/>
          <w:szCs w:val="32"/>
          <w:lang w:val="en-US" w:bidi="ar-SA"/>
        </w:rPr>
        <w:drawing>
          <wp:inline distT="0" distB="0" distL="0" distR="0">
            <wp:extent cx="1841648" cy="1594884"/>
            <wp:effectExtent l="19050" t="0" r="6202" b="0"/>
            <wp:docPr id="3" name="Picture 2" descr="F:\kuposhit\2021\Camp\10.17  Pimpalkhutha Camp\Pimpalkhutha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uposhit\2021\Camp\10.17  Pimpalkhutha Camp\Pimpalkhutha  (10).jpg"/>
                    <pic:cNvPicPr>
                      <a:picLocks noChangeAspect="1" noChangeArrowheads="1"/>
                    </pic:cNvPicPr>
                  </pic:nvPicPr>
                  <pic:blipFill>
                    <a:blip r:embed="rId6" cstate="print"/>
                    <a:srcRect/>
                    <a:stretch>
                      <a:fillRect/>
                    </a:stretch>
                  </pic:blipFill>
                  <pic:spPr bwMode="auto">
                    <a:xfrm>
                      <a:off x="0" y="0"/>
                      <a:ext cx="1843449" cy="1596444"/>
                    </a:xfrm>
                    <a:prstGeom prst="rect">
                      <a:avLst/>
                    </a:prstGeom>
                    <a:noFill/>
                    <a:ln w="9525">
                      <a:noFill/>
                      <a:miter lim="800000"/>
                      <a:headEnd/>
                      <a:tailEnd/>
                    </a:ln>
                  </pic:spPr>
                </pic:pic>
              </a:graphicData>
            </a:graphic>
          </wp:inline>
        </w:drawing>
      </w:r>
      <w:r>
        <w:rPr>
          <w:rFonts w:ascii="Bell MT" w:hAnsi="Bell MT"/>
          <w:noProof/>
          <w:sz w:val="32"/>
          <w:szCs w:val="32"/>
          <w:lang w:val="en-US" w:bidi="ar-SA"/>
        </w:rPr>
        <w:drawing>
          <wp:inline distT="0" distB="0" distL="0" distR="0">
            <wp:extent cx="1788485" cy="1600173"/>
            <wp:effectExtent l="19050" t="0" r="2215" b="0"/>
            <wp:docPr id="6" name="Picture 5" descr="F:\kuposhit\2021\Camp\12.19 Pimpalkhutha Camp\Pimpalkhutha PHC Camp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kuposhit\2021\Camp\12.19 Pimpalkhutha Camp\Pimpalkhutha PHC Camp  (10).jpg"/>
                    <pic:cNvPicPr>
                      <a:picLocks noChangeAspect="1" noChangeArrowheads="1"/>
                    </pic:cNvPicPr>
                  </pic:nvPicPr>
                  <pic:blipFill>
                    <a:blip r:embed="rId7"/>
                    <a:srcRect t="12607" r="38301" b="19231"/>
                    <a:stretch>
                      <a:fillRect/>
                    </a:stretch>
                  </pic:blipFill>
                  <pic:spPr bwMode="auto">
                    <a:xfrm>
                      <a:off x="0" y="0"/>
                      <a:ext cx="1796155" cy="1607035"/>
                    </a:xfrm>
                    <a:prstGeom prst="rect">
                      <a:avLst/>
                    </a:prstGeom>
                    <a:noFill/>
                    <a:ln w="9525">
                      <a:noFill/>
                      <a:miter lim="800000"/>
                      <a:headEnd/>
                      <a:tailEnd/>
                    </a:ln>
                  </pic:spPr>
                </pic:pic>
              </a:graphicData>
            </a:graphic>
          </wp:inline>
        </w:drawing>
      </w:r>
      <w:r>
        <w:rPr>
          <w:rFonts w:ascii="Bell MT" w:hAnsi="Bell MT"/>
          <w:noProof/>
          <w:sz w:val="32"/>
          <w:szCs w:val="32"/>
          <w:lang w:val="en-US" w:bidi="ar-SA"/>
        </w:rPr>
        <w:drawing>
          <wp:inline distT="0" distB="0" distL="0" distR="0">
            <wp:extent cx="1852280" cy="1592637"/>
            <wp:effectExtent l="19050" t="0" r="0" b="0"/>
            <wp:docPr id="4" name="Picture 3" descr="F:\kuposhit\2021\Camp\12.19 Pimpalkhutha Camp\Pimpalkhutha PHC Cam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uposhit\2021\Camp\12.19 Pimpalkhutha Camp\Pimpalkhutha PHC Camp  (1).jpg"/>
                    <pic:cNvPicPr>
                      <a:picLocks noChangeAspect="1" noChangeArrowheads="1"/>
                    </pic:cNvPicPr>
                  </pic:nvPicPr>
                  <pic:blipFill>
                    <a:blip r:embed="rId8" cstate="print"/>
                    <a:srcRect t="18123"/>
                    <a:stretch>
                      <a:fillRect/>
                    </a:stretch>
                  </pic:blipFill>
                  <pic:spPr bwMode="auto">
                    <a:xfrm>
                      <a:off x="0" y="0"/>
                      <a:ext cx="1850541" cy="1591142"/>
                    </a:xfrm>
                    <a:prstGeom prst="rect">
                      <a:avLst/>
                    </a:prstGeom>
                    <a:noFill/>
                    <a:ln w="9525">
                      <a:noFill/>
                      <a:miter lim="800000"/>
                      <a:headEnd/>
                      <a:tailEnd/>
                    </a:ln>
                  </pic:spPr>
                </pic:pic>
              </a:graphicData>
            </a:graphic>
          </wp:inline>
        </w:drawing>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Although we have advised admissions for sixty of these patients, their parents are unable to comply. The main reasons are:</w:t>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[1] Lack of funds </w:t>
      </w:r>
      <w:r>
        <w:rPr>
          <w:rFonts w:ascii="Bell MT" w:hAnsi="Bell MT"/>
          <w:sz w:val="32"/>
          <w:szCs w:val="32"/>
        </w:rPr>
        <w:t xml:space="preserve">  </w:t>
      </w:r>
      <w:r w:rsidRPr="00707A02">
        <w:rPr>
          <w:rFonts w:ascii="Bell MT" w:hAnsi="Bell MT"/>
          <w:sz w:val="32"/>
          <w:szCs w:val="32"/>
        </w:rPr>
        <w:t xml:space="preserve">[2] Parents Migration to </w:t>
      </w:r>
      <w:proofErr w:type="spellStart"/>
      <w:r w:rsidRPr="00707A02">
        <w:rPr>
          <w:rFonts w:ascii="Bell MT" w:hAnsi="Bell MT"/>
          <w:sz w:val="32"/>
          <w:szCs w:val="32"/>
        </w:rPr>
        <w:t>Gujrat</w:t>
      </w:r>
      <w:proofErr w:type="spellEnd"/>
      <w:r w:rsidRPr="00707A02">
        <w:rPr>
          <w:rFonts w:ascii="Bell MT" w:hAnsi="Bell MT"/>
          <w:sz w:val="32"/>
          <w:szCs w:val="32"/>
        </w:rPr>
        <w:t xml:space="preserve"> as labourers</w:t>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 xml:space="preserve">So, our social workers paid HOME VISITS. The places they visited were </w:t>
      </w:r>
    </w:p>
    <w:p w:rsidR="00577C32" w:rsidRPr="00684F55" w:rsidRDefault="00577C32" w:rsidP="00577C32">
      <w:pPr>
        <w:contextualSpacing/>
        <w:jc w:val="both"/>
        <w:rPr>
          <w:rFonts w:ascii="Bell MT" w:hAnsi="Bell MT"/>
          <w:color w:val="FF0000"/>
          <w:sz w:val="32"/>
          <w:szCs w:val="32"/>
        </w:rPr>
      </w:pPr>
      <w:r w:rsidRPr="00684F55">
        <w:rPr>
          <w:rFonts w:ascii="Bell MT" w:hAnsi="Bell MT"/>
          <w:color w:val="FF0000"/>
          <w:sz w:val="32"/>
          <w:szCs w:val="32"/>
        </w:rPr>
        <w:t xml:space="preserve">[1] </w:t>
      </w:r>
      <w:proofErr w:type="spellStart"/>
      <w:r w:rsidRPr="00684F55">
        <w:rPr>
          <w:rFonts w:ascii="Bell MT" w:hAnsi="Bell MT"/>
          <w:color w:val="FF0000"/>
          <w:sz w:val="32"/>
          <w:szCs w:val="32"/>
        </w:rPr>
        <w:t>Somana</w:t>
      </w:r>
      <w:proofErr w:type="spellEnd"/>
      <w:r w:rsidRPr="00684F55">
        <w:rPr>
          <w:rFonts w:ascii="Bell MT" w:hAnsi="Bell MT"/>
          <w:color w:val="FF0000"/>
          <w:sz w:val="32"/>
          <w:szCs w:val="32"/>
        </w:rPr>
        <w:t xml:space="preserve">    [2] </w:t>
      </w:r>
      <w:proofErr w:type="spellStart"/>
      <w:r w:rsidRPr="00684F55">
        <w:rPr>
          <w:rFonts w:ascii="Bell MT" w:hAnsi="Bell MT"/>
          <w:color w:val="FF0000"/>
          <w:sz w:val="32"/>
          <w:szCs w:val="32"/>
        </w:rPr>
        <w:t>Khuntamoli</w:t>
      </w:r>
      <w:proofErr w:type="spellEnd"/>
      <w:r w:rsidRPr="00684F55">
        <w:rPr>
          <w:rFonts w:ascii="Bell MT" w:hAnsi="Bell MT"/>
          <w:color w:val="FF0000"/>
          <w:sz w:val="32"/>
          <w:szCs w:val="32"/>
        </w:rPr>
        <w:t xml:space="preserve">      [3] </w:t>
      </w:r>
      <w:proofErr w:type="spellStart"/>
      <w:r w:rsidRPr="00684F55">
        <w:rPr>
          <w:rFonts w:ascii="Bell MT" w:hAnsi="Bell MT"/>
          <w:color w:val="FF0000"/>
          <w:sz w:val="32"/>
          <w:szCs w:val="32"/>
        </w:rPr>
        <w:t>Khaligavhan</w:t>
      </w:r>
      <w:proofErr w:type="spellEnd"/>
      <w:r w:rsidRPr="00684F55">
        <w:rPr>
          <w:rFonts w:ascii="Bell MT" w:hAnsi="Bell MT"/>
          <w:color w:val="FF0000"/>
          <w:sz w:val="32"/>
          <w:szCs w:val="32"/>
        </w:rPr>
        <w:t xml:space="preserve">     [4] </w:t>
      </w:r>
      <w:proofErr w:type="spellStart"/>
      <w:r w:rsidRPr="00684F55">
        <w:rPr>
          <w:rFonts w:ascii="Bell MT" w:hAnsi="Bell MT"/>
          <w:color w:val="FF0000"/>
          <w:sz w:val="32"/>
          <w:szCs w:val="32"/>
        </w:rPr>
        <w:t>Kundal</w:t>
      </w:r>
      <w:proofErr w:type="spellEnd"/>
      <w:r w:rsidRPr="00684F55">
        <w:rPr>
          <w:rFonts w:ascii="Bell MT" w:hAnsi="Bell MT"/>
          <w:color w:val="FF0000"/>
          <w:sz w:val="32"/>
          <w:szCs w:val="32"/>
        </w:rPr>
        <w:t xml:space="preserve">     [5] </w:t>
      </w:r>
      <w:proofErr w:type="spellStart"/>
      <w:r w:rsidRPr="00684F55">
        <w:rPr>
          <w:rFonts w:ascii="Bell MT" w:hAnsi="Bell MT"/>
          <w:color w:val="FF0000"/>
          <w:sz w:val="32"/>
          <w:szCs w:val="32"/>
        </w:rPr>
        <w:t>Surwani</w:t>
      </w:r>
      <w:proofErr w:type="spellEnd"/>
      <w:r w:rsidRPr="00684F55">
        <w:rPr>
          <w:rFonts w:ascii="Bell MT" w:hAnsi="Bell MT"/>
          <w:color w:val="FF0000"/>
          <w:sz w:val="32"/>
          <w:szCs w:val="32"/>
        </w:rPr>
        <w:t xml:space="preserve">     </w:t>
      </w:r>
    </w:p>
    <w:p w:rsidR="00577C32" w:rsidRPr="00684F55" w:rsidRDefault="00577C32" w:rsidP="00577C32">
      <w:pPr>
        <w:contextualSpacing/>
        <w:jc w:val="both"/>
        <w:rPr>
          <w:rFonts w:ascii="Bell MT" w:hAnsi="Bell MT"/>
          <w:color w:val="FF0000"/>
          <w:sz w:val="32"/>
          <w:szCs w:val="32"/>
        </w:rPr>
      </w:pPr>
      <w:r w:rsidRPr="00684F55">
        <w:rPr>
          <w:rFonts w:ascii="Bell MT" w:hAnsi="Bell MT"/>
          <w:color w:val="FF0000"/>
          <w:sz w:val="32"/>
          <w:szCs w:val="32"/>
        </w:rPr>
        <w:t xml:space="preserve">[6] </w:t>
      </w:r>
      <w:proofErr w:type="spellStart"/>
      <w:r w:rsidRPr="00684F55">
        <w:rPr>
          <w:rFonts w:ascii="Bell MT" w:hAnsi="Bell MT"/>
          <w:color w:val="FF0000"/>
          <w:sz w:val="32"/>
          <w:szCs w:val="32"/>
        </w:rPr>
        <w:t>Khandbara</w:t>
      </w:r>
      <w:proofErr w:type="spellEnd"/>
      <w:r w:rsidRPr="00684F55">
        <w:rPr>
          <w:rFonts w:ascii="Bell MT" w:hAnsi="Bell MT"/>
          <w:color w:val="FF0000"/>
          <w:sz w:val="32"/>
          <w:szCs w:val="32"/>
        </w:rPr>
        <w:t xml:space="preserve">   [7] </w:t>
      </w:r>
      <w:proofErr w:type="spellStart"/>
      <w:r w:rsidRPr="00684F55">
        <w:rPr>
          <w:rFonts w:ascii="Bell MT" w:hAnsi="Bell MT"/>
          <w:color w:val="FF0000"/>
          <w:sz w:val="32"/>
          <w:szCs w:val="32"/>
        </w:rPr>
        <w:t>Varkhedi</w:t>
      </w:r>
      <w:proofErr w:type="spellEnd"/>
      <w:r w:rsidRPr="00684F55">
        <w:rPr>
          <w:rFonts w:ascii="Bell MT" w:hAnsi="Bell MT"/>
          <w:color w:val="FF0000"/>
          <w:sz w:val="32"/>
          <w:szCs w:val="32"/>
        </w:rPr>
        <w:t xml:space="preserve"> </w:t>
      </w:r>
    </w:p>
    <w:p w:rsidR="00577C32" w:rsidRPr="00707A02" w:rsidRDefault="00577C32" w:rsidP="00577C32">
      <w:pPr>
        <w:contextualSpacing/>
        <w:jc w:val="both"/>
        <w:rPr>
          <w:rFonts w:ascii="Bell MT" w:hAnsi="Bell MT"/>
          <w:sz w:val="32"/>
          <w:szCs w:val="32"/>
        </w:rPr>
      </w:pPr>
      <w:r>
        <w:rPr>
          <w:rFonts w:ascii="Bell MT" w:hAnsi="Bell MT"/>
          <w:noProof/>
          <w:sz w:val="32"/>
          <w:szCs w:val="32"/>
          <w:lang w:val="en-US" w:bidi="ar-SA"/>
        </w:rPr>
        <w:drawing>
          <wp:inline distT="0" distB="0" distL="0" distR="0">
            <wp:extent cx="1831015" cy="1743607"/>
            <wp:effectExtent l="19050" t="0" r="0" b="0"/>
            <wp:docPr id="10" name="Picture 9" descr="F:\kuposhit\2021\Camp\01.04\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kuposhit\2021\Camp\01.04\g5.jpg"/>
                    <pic:cNvPicPr>
                      <a:picLocks noChangeAspect="1" noChangeArrowheads="1"/>
                    </pic:cNvPicPr>
                  </pic:nvPicPr>
                  <pic:blipFill>
                    <a:blip r:embed="rId9" cstate="print"/>
                    <a:srcRect/>
                    <a:stretch>
                      <a:fillRect/>
                    </a:stretch>
                  </pic:blipFill>
                  <pic:spPr bwMode="auto">
                    <a:xfrm>
                      <a:off x="0" y="0"/>
                      <a:ext cx="1830457" cy="1743075"/>
                    </a:xfrm>
                    <a:prstGeom prst="rect">
                      <a:avLst/>
                    </a:prstGeom>
                    <a:noFill/>
                    <a:ln w="9525">
                      <a:noFill/>
                      <a:miter lim="800000"/>
                      <a:headEnd/>
                      <a:tailEnd/>
                    </a:ln>
                  </pic:spPr>
                </pic:pic>
              </a:graphicData>
            </a:graphic>
          </wp:inline>
        </w:drawing>
      </w:r>
      <w:r>
        <w:rPr>
          <w:rFonts w:ascii="Bell MT" w:hAnsi="Bell MT"/>
          <w:noProof/>
          <w:sz w:val="32"/>
          <w:szCs w:val="32"/>
          <w:lang w:val="en-US" w:bidi="ar-SA"/>
        </w:rPr>
        <w:drawing>
          <wp:inline distT="0" distB="0" distL="0" distR="0">
            <wp:extent cx="1831015" cy="1743607"/>
            <wp:effectExtent l="19050" t="0" r="0" b="0"/>
            <wp:docPr id="9" name="Picture 8" descr="F:\kuposhit\2021\Camp\01.04\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kuposhit\2021\Camp\01.04\g4.jpg"/>
                    <pic:cNvPicPr>
                      <a:picLocks noChangeAspect="1" noChangeArrowheads="1"/>
                    </pic:cNvPicPr>
                  </pic:nvPicPr>
                  <pic:blipFill>
                    <a:blip r:embed="rId10" cstate="print"/>
                    <a:srcRect/>
                    <a:stretch>
                      <a:fillRect/>
                    </a:stretch>
                  </pic:blipFill>
                  <pic:spPr bwMode="auto">
                    <a:xfrm>
                      <a:off x="0" y="0"/>
                      <a:ext cx="1835718" cy="1748085"/>
                    </a:xfrm>
                    <a:prstGeom prst="rect">
                      <a:avLst/>
                    </a:prstGeom>
                    <a:noFill/>
                    <a:ln w="9525">
                      <a:noFill/>
                      <a:miter lim="800000"/>
                      <a:headEnd/>
                      <a:tailEnd/>
                    </a:ln>
                  </pic:spPr>
                </pic:pic>
              </a:graphicData>
            </a:graphic>
          </wp:inline>
        </w:drawing>
      </w:r>
      <w:r>
        <w:rPr>
          <w:rFonts w:ascii="Bell MT" w:hAnsi="Bell MT"/>
          <w:noProof/>
          <w:sz w:val="32"/>
          <w:szCs w:val="32"/>
          <w:lang w:val="en-US" w:bidi="ar-SA"/>
        </w:rPr>
        <w:drawing>
          <wp:inline distT="0" distB="0" distL="0" distR="0">
            <wp:extent cx="1809750" cy="1750097"/>
            <wp:effectExtent l="19050" t="0" r="0" b="0"/>
            <wp:docPr id="8" name="Picture 7" descr="F:\kuposhit\2021\Camp\01.04\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kuposhit\2021\Camp\01.04\g2.jpg"/>
                    <pic:cNvPicPr>
                      <a:picLocks noChangeAspect="1" noChangeArrowheads="1"/>
                    </pic:cNvPicPr>
                  </pic:nvPicPr>
                  <pic:blipFill>
                    <a:blip r:embed="rId11" cstate="print"/>
                    <a:srcRect/>
                    <a:stretch>
                      <a:fillRect/>
                    </a:stretch>
                  </pic:blipFill>
                  <pic:spPr bwMode="auto">
                    <a:xfrm>
                      <a:off x="0" y="0"/>
                      <a:ext cx="1814081" cy="1754285"/>
                    </a:xfrm>
                    <a:prstGeom prst="rect">
                      <a:avLst/>
                    </a:prstGeom>
                    <a:noFill/>
                    <a:ln w="9525">
                      <a:noFill/>
                      <a:miter lim="800000"/>
                      <a:headEnd/>
                      <a:tailEnd/>
                    </a:ln>
                  </pic:spPr>
                </pic:pic>
              </a:graphicData>
            </a:graphic>
          </wp:inline>
        </w:drawing>
      </w:r>
      <w:r>
        <w:rPr>
          <w:rFonts w:ascii="Bell MT" w:hAnsi="Bell MT"/>
          <w:noProof/>
          <w:sz w:val="32"/>
          <w:szCs w:val="32"/>
          <w:lang w:val="en-US" w:bidi="ar-SA"/>
        </w:rPr>
        <w:drawing>
          <wp:inline distT="0" distB="0" distL="0" distR="0">
            <wp:extent cx="1831015" cy="1743739"/>
            <wp:effectExtent l="19050" t="0" r="0" b="0"/>
            <wp:docPr id="7" name="Picture 6" descr="F:\kuposhit\2021\Camp\01.04\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kuposhit\2021\Camp\01.04\g7.jpg"/>
                    <pic:cNvPicPr>
                      <a:picLocks noChangeAspect="1" noChangeArrowheads="1"/>
                    </pic:cNvPicPr>
                  </pic:nvPicPr>
                  <pic:blipFill>
                    <a:blip r:embed="rId12" cstate="print"/>
                    <a:srcRect/>
                    <a:stretch>
                      <a:fillRect/>
                    </a:stretch>
                  </pic:blipFill>
                  <pic:spPr bwMode="auto">
                    <a:xfrm>
                      <a:off x="0" y="0"/>
                      <a:ext cx="1831958" cy="1744637"/>
                    </a:xfrm>
                    <a:prstGeom prst="rect">
                      <a:avLst/>
                    </a:prstGeom>
                    <a:noFill/>
                    <a:ln w="9525">
                      <a:noFill/>
                      <a:miter lim="800000"/>
                      <a:headEnd/>
                      <a:tailEnd/>
                    </a:ln>
                  </pic:spPr>
                </pic:pic>
              </a:graphicData>
            </a:graphic>
          </wp:inline>
        </w:drawing>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 xml:space="preserve">They found that reasons for patient default in follow-up visits were manifold. </w:t>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[1] Lack of funds </w:t>
      </w:r>
    </w:p>
    <w:p w:rsidR="00577C32" w:rsidRPr="00707A02" w:rsidRDefault="00684F55" w:rsidP="00577C32">
      <w:pPr>
        <w:contextualSpacing/>
        <w:jc w:val="both"/>
        <w:rPr>
          <w:rFonts w:ascii="Bell MT" w:hAnsi="Bell MT"/>
          <w:sz w:val="32"/>
          <w:szCs w:val="32"/>
        </w:rPr>
      </w:pPr>
      <w:r>
        <w:rPr>
          <w:rFonts w:ascii="Bell MT" w:hAnsi="Bell MT"/>
          <w:sz w:val="32"/>
          <w:szCs w:val="32"/>
        </w:rPr>
        <w:t xml:space="preserve">[2] Male </w:t>
      </w:r>
      <w:r w:rsidR="00577C32" w:rsidRPr="00707A02">
        <w:rPr>
          <w:rFonts w:ascii="Bell MT" w:hAnsi="Bell MT"/>
          <w:sz w:val="32"/>
          <w:szCs w:val="32"/>
        </w:rPr>
        <w:t>members of family were away in another state.</w:t>
      </w:r>
    </w:p>
    <w:p w:rsidR="00577C32" w:rsidRPr="00707A02" w:rsidRDefault="00577C32" w:rsidP="00577C32">
      <w:pPr>
        <w:contextualSpacing/>
        <w:jc w:val="both"/>
        <w:rPr>
          <w:rFonts w:ascii="Bell MT" w:hAnsi="Bell MT"/>
          <w:sz w:val="32"/>
          <w:szCs w:val="32"/>
        </w:rPr>
      </w:pPr>
      <w:r>
        <w:rPr>
          <w:rFonts w:ascii="Bell MT" w:hAnsi="Bell MT"/>
          <w:sz w:val="32"/>
          <w:szCs w:val="32"/>
        </w:rPr>
        <w:t xml:space="preserve">[3] </w:t>
      </w:r>
      <w:r w:rsidRPr="00707A02">
        <w:rPr>
          <w:rFonts w:ascii="Bell MT" w:hAnsi="Bell MT"/>
          <w:sz w:val="32"/>
          <w:szCs w:val="32"/>
        </w:rPr>
        <w:t xml:space="preserve">Did not realize that they were called for a follow up visit. </w:t>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[4] Alcoholic father refused further treatment, wanted to be left to fate. </w:t>
      </w:r>
    </w:p>
    <w:p w:rsidR="00577C32" w:rsidRPr="00707A02" w:rsidRDefault="00577C32" w:rsidP="00577C32">
      <w:pPr>
        <w:contextualSpacing/>
        <w:jc w:val="both"/>
        <w:rPr>
          <w:rFonts w:ascii="Bell MT" w:hAnsi="Bell MT"/>
          <w:sz w:val="32"/>
          <w:szCs w:val="32"/>
        </w:rPr>
      </w:pPr>
      <w:r w:rsidRPr="00707A02">
        <w:rPr>
          <w:rFonts w:ascii="Bell MT" w:hAnsi="Bell MT"/>
          <w:sz w:val="32"/>
          <w:szCs w:val="32"/>
        </w:rPr>
        <w:t xml:space="preserve">[4] Some felt that their children had put on adequate weight and did not need further treatment. </w:t>
      </w:r>
    </w:p>
    <w:p w:rsidR="00577C32" w:rsidRPr="00707A02" w:rsidRDefault="00577C32" w:rsidP="00577C32">
      <w:pPr>
        <w:contextualSpacing/>
        <w:rPr>
          <w:rFonts w:ascii="Bell MT" w:hAnsi="Bell MT"/>
          <w:sz w:val="32"/>
          <w:szCs w:val="32"/>
        </w:rPr>
      </w:pPr>
      <w:r w:rsidRPr="00707A02">
        <w:rPr>
          <w:sz w:val="32"/>
          <w:szCs w:val="32"/>
        </w:rPr>
        <w:t xml:space="preserve">    </w:t>
      </w:r>
      <w:r w:rsidRPr="00707A02">
        <w:rPr>
          <w:sz w:val="32"/>
          <w:szCs w:val="32"/>
        </w:rPr>
        <w:tab/>
      </w:r>
      <w:r w:rsidRPr="00707A02">
        <w:rPr>
          <w:rFonts w:ascii="Bell MT" w:hAnsi="Bell MT"/>
          <w:sz w:val="32"/>
          <w:szCs w:val="32"/>
        </w:rPr>
        <w:t xml:space="preserve">TWO patients had expired. </w:t>
      </w:r>
      <w:proofErr w:type="gramStart"/>
      <w:r w:rsidRPr="00707A02">
        <w:rPr>
          <w:rFonts w:ascii="Bell MT" w:hAnsi="Bell MT"/>
          <w:sz w:val="32"/>
          <w:szCs w:val="32"/>
        </w:rPr>
        <w:t>One due to CONGENITAL HEART DISEAS</w:t>
      </w:r>
      <w:r w:rsidR="00684F55">
        <w:rPr>
          <w:rFonts w:ascii="Bell MT" w:hAnsi="Bell MT"/>
          <w:sz w:val="32"/>
          <w:szCs w:val="32"/>
        </w:rPr>
        <w:t>E COMPLICATIONS.</w:t>
      </w:r>
      <w:proofErr w:type="gramEnd"/>
      <w:r w:rsidR="00684F55">
        <w:rPr>
          <w:rFonts w:ascii="Bell MT" w:hAnsi="Bell MT"/>
          <w:sz w:val="32"/>
          <w:szCs w:val="32"/>
        </w:rPr>
        <w:t xml:space="preserve"> The other had </w:t>
      </w:r>
      <w:r w:rsidRPr="00707A02">
        <w:rPr>
          <w:rFonts w:ascii="Bell MT" w:hAnsi="Bell MT"/>
          <w:sz w:val="32"/>
          <w:szCs w:val="32"/>
        </w:rPr>
        <w:t xml:space="preserve">a blood transfusion in </w:t>
      </w:r>
      <w:proofErr w:type="spellStart"/>
      <w:r w:rsidRPr="00707A02">
        <w:rPr>
          <w:rFonts w:ascii="Bell MT" w:hAnsi="Bell MT"/>
          <w:sz w:val="32"/>
          <w:szCs w:val="32"/>
        </w:rPr>
        <w:t>Nandurbar</w:t>
      </w:r>
      <w:proofErr w:type="spellEnd"/>
      <w:r w:rsidRPr="00707A02">
        <w:rPr>
          <w:rFonts w:ascii="Bell MT" w:hAnsi="Bell MT"/>
          <w:sz w:val="32"/>
          <w:szCs w:val="32"/>
        </w:rPr>
        <w:t xml:space="preserve"> Civil Hospital and died of complications. </w:t>
      </w:r>
    </w:p>
    <w:p w:rsidR="00577C32" w:rsidRDefault="00577C32" w:rsidP="00577C32">
      <w:pPr>
        <w:contextualSpacing/>
        <w:jc w:val="both"/>
        <w:rPr>
          <w:rFonts w:ascii="Bell MT" w:hAnsi="Bell MT"/>
          <w:sz w:val="32"/>
          <w:szCs w:val="32"/>
        </w:rPr>
      </w:pPr>
      <w:r w:rsidRPr="00707A02">
        <w:rPr>
          <w:rFonts w:ascii="Bell MT" w:hAnsi="Bell MT"/>
          <w:sz w:val="32"/>
          <w:szCs w:val="32"/>
        </w:rPr>
        <w:t xml:space="preserve">   </w:t>
      </w:r>
      <w:r w:rsidRPr="00707A02">
        <w:rPr>
          <w:rFonts w:ascii="Bell MT" w:hAnsi="Bell MT"/>
          <w:sz w:val="32"/>
          <w:szCs w:val="32"/>
        </w:rPr>
        <w:tab/>
        <w:t>The lesson we have learnt is that we need to reach out more, and maybe provide free transport which at present we are unable to provide. We will do so in future if sufficient funds are available in near future.</w:t>
      </w:r>
    </w:p>
    <w:p w:rsidR="00577C32" w:rsidRDefault="00577C32" w:rsidP="00577C32">
      <w:pPr>
        <w:contextualSpacing/>
        <w:jc w:val="both"/>
        <w:rPr>
          <w:rFonts w:ascii="Bell MT" w:hAnsi="Bell MT"/>
          <w:sz w:val="32"/>
          <w:szCs w:val="32"/>
        </w:rPr>
      </w:pPr>
    </w:p>
    <w:p w:rsidR="00577C32" w:rsidRPr="00707A02" w:rsidRDefault="00577C32" w:rsidP="00577C32">
      <w:pPr>
        <w:contextualSpacing/>
        <w:jc w:val="both"/>
        <w:rPr>
          <w:rFonts w:ascii="Bell MT" w:hAnsi="Bell MT"/>
          <w:sz w:val="32"/>
          <w:szCs w:val="32"/>
        </w:rPr>
      </w:pPr>
    </w:p>
    <w:sectPr w:rsidR="00577C32" w:rsidRPr="00707A02" w:rsidSect="00577C32">
      <w:pgSz w:w="12240" w:h="20160" w:code="5"/>
      <w:pgMar w:top="180" w:right="180" w:bottom="270" w:left="2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D4B00"/>
    <w:multiLevelType w:val="hybridMultilevel"/>
    <w:tmpl w:val="22601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577C32"/>
    <w:rsid w:val="0044144C"/>
    <w:rsid w:val="00577C32"/>
    <w:rsid w:val="00684F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C32"/>
    <w:pPr>
      <w:spacing w:after="160" w:line="259" w:lineRule="auto"/>
    </w:pPr>
    <w:rPr>
      <w:rFonts w:cs="Mangal"/>
      <w:szCs w:val="20"/>
      <w:lang w:val="en-GB"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C32"/>
    <w:pPr>
      <w:ind w:left="720"/>
      <w:contextualSpacing/>
    </w:pPr>
  </w:style>
  <w:style w:type="paragraph" w:styleId="BalloonText">
    <w:name w:val="Balloon Text"/>
    <w:basedOn w:val="Normal"/>
    <w:link w:val="BalloonTextChar"/>
    <w:uiPriority w:val="99"/>
    <w:semiHidden/>
    <w:unhideWhenUsed/>
    <w:rsid w:val="00577C32"/>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577C32"/>
    <w:rPr>
      <w:rFonts w:ascii="Tahoma" w:hAnsi="Tahoma" w:cs="Tahoma"/>
      <w:sz w:val="16"/>
      <w:szCs w:val="14"/>
      <w:lang w:val="en-GB" w:bidi="mr-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2022-01-18T06:51:00Z</cp:lastPrinted>
  <dcterms:created xsi:type="dcterms:W3CDTF">2022-01-18T06:40:00Z</dcterms:created>
  <dcterms:modified xsi:type="dcterms:W3CDTF">2022-01-18T06:52:00Z</dcterms:modified>
</cp:coreProperties>
</file>